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2" w:rsidRDefault="000A558D" w:rsidP="000A558D">
      <w:pPr>
        <w:jc w:val="center"/>
        <w:rPr>
          <w:b/>
          <w:sz w:val="28"/>
          <w:szCs w:val="28"/>
        </w:rPr>
      </w:pPr>
      <w:r w:rsidRPr="000A558D">
        <w:rPr>
          <w:b/>
          <w:sz w:val="28"/>
          <w:szCs w:val="28"/>
        </w:rPr>
        <w:t xml:space="preserve">Picture </w:t>
      </w:r>
      <w:r>
        <w:rPr>
          <w:b/>
          <w:sz w:val="28"/>
          <w:szCs w:val="28"/>
        </w:rPr>
        <w:t xml:space="preserve">Sharing </w:t>
      </w:r>
      <w:bookmarkStart w:id="0" w:name="_GoBack"/>
      <w:bookmarkEnd w:id="0"/>
      <w:r w:rsidRPr="000A558D">
        <w:rPr>
          <w:b/>
          <w:sz w:val="28"/>
          <w:szCs w:val="28"/>
        </w:rPr>
        <w:t>Activity</w:t>
      </w:r>
    </w:p>
    <w:p w:rsidR="000A558D" w:rsidRPr="000A558D" w:rsidRDefault="000A558D" w:rsidP="000A558D">
      <w:pPr>
        <w:jc w:val="center"/>
        <w:rPr>
          <w:b/>
          <w:sz w:val="28"/>
          <w:szCs w:val="28"/>
        </w:rPr>
      </w:pPr>
    </w:p>
    <w:p w:rsidR="000A558D" w:rsidRDefault="000A558D"/>
    <w:p w:rsidR="000A558D" w:rsidRPr="000A558D" w:rsidRDefault="000A558D">
      <w:pPr>
        <w:rPr>
          <w:b/>
        </w:rPr>
      </w:pPr>
      <w:r w:rsidRPr="000A558D">
        <w:rPr>
          <w:b/>
        </w:rPr>
        <w:t xml:space="preserve">Purpose: </w:t>
      </w:r>
    </w:p>
    <w:p w:rsidR="000A558D" w:rsidRDefault="000A558D">
      <w:r>
        <w:t>To give group participants an opportunity to explore their perceptions and skill in reading people through the use of pictures.</w:t>
      </w:r>
    </w:p>
    <w:p w:rsidR="000A558D" w:rsidRDefault="000A558D"/>
    <w:p w:rsidR="000A558D" w:rsidRDefault="000A558D"/>
    <w:p w:rsidR="000A558D" w:rsidRPr="000A558D" w:rsidRDefault="000A558D">
      <w:pPr>
        <w:rPr>
          <w:b/>
        </w:rPr>
      </w:pPr>
      <w:r w:rsidRPr="000A558D">
        <w:rPr>
          <w:b/>
        </w:rPr>
        <w:t xml:space="preserve">Materials: </w:t>
      </w:r>
    </w:p>
    <w:p w:rsidR="000A558D" w:rsidRDefault="000A558D">
      <w:proofErr w:type="gramStart"/>
      <w:r>
        <w:t>Pictures of facial expressions from the “picture sharing binder”.</w:t>
      </w:r>
      <w:proofErr w:type="gramEnd"/>
    </w:p>
    <w:p w:rsidR="000A558D" w:rsidRDefault="000A558D"/>
    <w:p w:rsidR="000A558D" w:rsidRDefault="000A558D"/>
    <w:p w:rsidR="000A558D" w:rsidRPr="000A558D" w:rsidRDefault="000A558D">
      <w:pPr>
        <w:rPr>
          <w:b/>
        </w:rPr>
      </w:pPr>
      <w:r w:rsidRPr="000A558D">
        <w:rPr>
          <w:b/>
        </w:rPr>
        <w:t xml:space="preserve">Instructions: </w:t>
      </w:r>
    </w:p>
    <w:p w:rsidR="000A558D" w:rsidRDefault="000A558D">
      <w:r>
        <w:t>As participants enter the room, they will be asked to view the pictures scattered on the floor and to choose one that they feel drawn to or speaks to them for whatever reason.</w:t>
      </w:r>
    </w:p>
    <w:p w:rsidR="000A558D" w:rsidRDefault="000A558D">
      <w:r>
        <w:t>After they choose the picture, they will need to identify an emotion that the picture demonstrates to them.</w:t>
      </w:r>
    </w:p>
    <w:p w:rsidR="000A558D" w:rsidRDefault="000A558D">
      <w:r>
        <w:t>They will then create a scenario that could possibly explain the emotion.</w:t>
      </w:r>
    </w:p>
    <w:p w:rsidR="000A558D" w:rsidRDefault="000A558D">
      <w:r>
        <w:t>Participants are then asked to wander the room looking for others whose picture displays the same emotion, thus forming a group of sad faces, or happy faces or elated faces.</w:t>
      </w:r>
    </w:p>
    <w:p w:rsidR="000A558D" w:rsidRDefault="000A558D">
      <w:r>
        <w:t>Once a common emotion is established, participants are asked to share the emotion and scenario with the other person or persons they have identified as “in common”.</w:t>
      </w:r>
    </w:p>
    <w:p w:rsidR="000A558D" w:rsidRDefault="000A558D"/>
    <w:p w:rsidR="000A558D" w:rsidRDefault="000A558D"/>
    <w:p w:rsidR="000A558D" w:rsidRPr="000A558D" w:rsidRDefault="000A558D">
      <w:pPr>
        <w:rPr>
          <w:b/>
        </w:rPr>
      </w:pPr>
      <w:r w:rsidRPr="000A558D">
        <w:rPr>
          <w:b/>
        </w:rPr>
        <w:t>Debrief and Segue:</w:t>
      </w:r>
    </w:p>
    <w:p w:rsidR="000A558D" w:rsidRDefault="000A558D">
      <w:r>
        <w:t>How did you choose the picture?</w:t>
      </w:r>
    </w:p>
    <w:p w:rsidR="000A558D" w:rsidRDefault="000A558D">
      <w:r>
        <w:t>Did you choose differently because of the instructions?</w:t>
      </w:r>
    </w:p>
    <w:p w:rsidR="000A558D" w:rsidRDefault="000A558D">
      <w:r>
        <w:t>What was it like finding others who shared a common emotion?</w:t>
      </w:r>
    </w:p>
    <w:p w:rsidR="000A558D" w:rsidRDefault="000A558D">
      <w:r>
        <w:t>What felt comfortable in doing this activity and what felt a bit uncomfortable?</w:t>
      </w:r>
    </w:p>
    <w:p w:rsidR="000A558D" w:rsidRDefault="000A558D">
      <w:r>
        <w:t>Were you very open or brief? How did you decide which to be?</w:t>
      </w:r>
    </w:p>
    <w:p w:rsidR="000A558D" w:rsidRDefault="000A558D">
      <w:r>
        <w:t>What aspect of this activity can you relate to the topic as hand; risk?</w:t>
      </w:r>
    </w:p>
    <w:p w:rsidR="000A558D" w:rsidRDefault="000A558D">
      <w:r>
        <w:t>Did you risk at all?</w:t>
      </w:r>
    </w:p>
    <w:p w:rsidR="000A558D" w:rsidRDefault="000A558D">
      <w:r>
        <w:t>Given what we have heard, how can that inform us as facilitators in being sensitive to reading participants and honoring their emotions?</w:t>
      </w:r>
    </w:p>
    <w:p w:rsidR="000A558D" w:rsidRDefault="000A558D"/>
    <w:p w:rsidR="000A558D" w:rsidRDefault="000A558D"/>
    <w:p w:rsidR="000A558D" w:rsidRPr="000A558D" w:rsidRDefault="000A558D">
      <w:pPr>
        <w:rPr>
          <w:b/>
        </w:rPr>
      </w:pPr>
      <w:r w:rsidRPr="000A558D">
        <w:rPr>
          <w:b/>
        </w:rPr>
        <w:t>Listen for cues:</w:t>
      </w:r>
    </w:p>
    <w:p w:rsidR="000A558D" w:rsidRDefault="000A558D">
      <w:r>
        <w:t>I don’t really know anyone…yet. How do you know when “yet” is?</w:t>
      </w:r>
    </w:p>
    <w:p w:rsidR="000A558D" w:rsidRDefault="000A558D">
      <w:r>
        <w:t>Emotions seemed personal. Yet we assume ropes participants will offer theirs up.</w:t>
      </w:r>
    </w:p>
    <w:p w:rsidR="000A558D" w:rsidRDefault="000A558D">
      <w:r>
        <w:t>I chose to participate. Think of your thought process that would allow that to happen.</w:t>
      </w:r>
    </w:p>
    <w:p w:rsidR="000A558D" w:rsidRDefault="000A558D"/>
    <w:p w:rsidR="000A558D" w:rsidRDefault="000A558D"/>
    <w:sectPr w:rsidR="000A558D" w:rsidSect="000D769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58D"/>
    <w:rsid w:val="000A558D"/>
    <w:rsid w:val="000D7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F705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1491</Characters>
  <Application>Microsoft Macintosh Word</Application>
  <DocSecurity>0</DocSecurity>
  <Lines>12</Lines>
  <Paragraphs>3</Paragraphs>
  <ScaleCrop>false</ScaleCrop>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Gardner</dc:creator>
  <cp:keywords/>
  <dc:description/>
  <cp:lastModifiedBy>Tom Gardner</cp:lastModifiedBy>
  <cp:revision>1</cp:revision>
  <dcterms:created xsi:type="dcterms:W3CDTF">2012-02-22T14:30:00Z</dcterms:created>
  <dcterms:modified xsi:type="dcterms:W3CDTF">2012-02-22T14:50:00Z</dcterms:modified>
</cp:coreProperties>
</file>